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539BF" w14:textId="77777777" w:rsidR="00ED50EE" w:rsidRPr="00F56099" w:rsidRDefault="00901D27" w:rsidP="00901D27">
      <w:pPr>
        <w:jc w:val="center"/>
        <w:rPr>
          <w:b/>
        </w:rPr>
      </w:pPr>
      <w:r w:rsidRPr="00F56099">
        <w:rPr>
          <w:b/>
        </w:rPr>
        <w:t>We’re growing!</w:t>
      </w:r>
    </w:p>
    <w:p w14:paraId="71B509CF" w14:textId="77777777" w:rsidR="00901D27" w:rsidRPr="00F56099" w:rsidRDefault="00901D27" w:rsidP="00901D27">
      <w:pPr>
        <w:jc w:val="center"/>
        <w:rPr>
          <w:b/>
        </w:rPr>
      </w:pPr>
      <w:r w:rsidRPr="00F56099">
        <w:rPr>
          <w:b/>
        </w:rPr>
        <w:t>At MPT, we couldn’t be happier. Business is great and we love our clients.</w:t>
      </w:r>
    </w:p>
    <w:p w14:paraId="49463798" w14:textId="77777777" w:rsidR="00901D27" w:rsidRPr="00F56099" w:rsidRDefault="00901D27" w:rsidP="00901D27">
      <w:pPr>
        <w:jc w:val="center"/>
        <w:rPr>
          <w:b/>
        </w:rPr>
      </w:pPr>
    </w:p>
    <w:p w14:paraId="25CFA38D" w14:textId="77777777" w:rsidR="00B81063" w:rsidRPr="00F56099" w:rsidRDefault="00B81063" w:rsidP="00901D27">
      <w:pPr>
        <w:jc w:val="center"/>
        <w:rPr>
          <w:i/>
        </w:rPr>
      </w:pPr>
      <w:r w:rsidRPr="00F56099">
        <w:rPr>
          <w:i/>
        </w:rPr>
        <w:t>Could you be the next addition to our outstanding team?</w:t>
      </w:r>
    </w:p>
    <w:p w14:paraId="29C23031" w14:textId="77777777" w:rsidR="00B81063" w:rsidRDefault="00B81063" w:rsidP="00B81063"/>
    <w:p w14:paraId="19BF84B8" w14:textId="77777777" w:rsidR="00B81063" w:rsidRDefault="00B81063" w:rsidP="00B81063"/>
    <w:p w14:paraId="6353542B" w14:textId="77777777" w:rsidR="00B81063" w:rsidRPr="00F56099" w:rsidRDefault="00B81063" w:rsidP="00B81063">
      <w:pPr>
        <w:rPr>
          <w:b/>
        </w:rPr>
      </w:pPr>
      <w:r w:rsidRPr="00F56099">
        <w:rPr>
          <w:b/>
        </w:rPr>
        <w:t>The Opportunity</w:t>
      </w:r>
    </w:p>
    <w:p w14:paraId="0ED0E0D9" w14:textId="47CF2905" w:rsidR="00B81063" w:rsidRDefault="00B81063" w:rsidP="00B81063">
      <w:r>
        <w:t>My Philanthropy Team (MPT) is looking for Philanthropy Specialists to join our high</w:t>
      </w:r>
      <w:r w:rsidR="00CF2215">
        <w:t>ly</w:t>
      </w:r>
      <w:r>
        <w:t xml:space="preserve"> skilled and growing team of interim fundraising professionals. We provide in-house and off-site fundraising support to organizations in need of additional resources due to a staffing transition, an employee leave, or an increased workload. Typical assignments are for mid</w:t>
      </w:r>
      <w:r w:rsidR="00C56603">
        <w:t>-</w:t>
      </w:r>
      <w:r>
        <w:t xml:space="preserve"> to senior</w:t>
      </w:r>
      <w:r w:rsidR="00C56603">
        <w:t>-</w:t>
      </w:r>
      <w:r>
        <w:t xml:space="preserve">level career professionals who have </w:t>
      </w:r>
      <w:r w:rsidR="00F56099">
        <w:t>demonstrated success</w:t>
      </w:r>
      <w:r>
        <w:t xml:space="preserve"> in one or more of the following areas:</w:t>
      </w:r>
    </w:p>
    <w:p w14:paraId="7E4E9588" w14:textId="77777777" w:rsidR="00B81063" w:rsidRDefault="00B81063" w:rsidP="00B81063"/>
    <w:p w14:paraId="27CB8528" w14:textId="77777777" w:rsidR="00B81063" w:rsidRDefault="00C56603" w:rsidP="00CA6A93">
      <w:pPr>
        <w:pStyle w:val="ListParagraph"/>
        <w:numPr>
          <w:ilvl w:val="0"/>
          <w:numId w:val="1"/>
        </w:numPr>
      </w:pPr>
      <w:r>
        <w:t>Individual/Major Gifts</w:t>
      </w:r>
    </w:p>
    <w:p w14:paraId="45C02806" w14:textId="77777777" w:rsidR="00C56603" w:rsidRDefault="00C56603" w:rsidP="00CA6A93">
      <w:pPr>
        <w:pStyle w:val="ListParagraph"/>
        <w:numPr>
          <w:ilvl w:val="0"/>
          <w:numId w:val="1"/>
        </w:numPr>
      </w:pPr>
      <w:r>
        <w:t>Capital Campaigns</w:t>
      </w:r>
    </w:p>
    <w:p w14:paraId="77CC3582" w14:textId="77777777" w:rsidR="00C56603" w:rsidRDefault="00C56603" w:rsidP="00CA6A93">
      <w:pPr>
        <w:pStyle w:val="ListParagraph"/>
        <w:numPr>
          <w:ilvl w:val="0"/>
          <w:numId w:val="1"/>
        </w:numPr>
      </w:pPr>
      <w:r>
        <w:t>Direct Response and Digital Fundraising</w:t>
      </w:r>
    </w:p>
    <w:p w14:paraId="702DB96E" w14:textId="77777777" w:rsidR="00C56603" w:rsidRDefault="00C56603" w:rsidP="00CA6A93">
      <w:pPr>
        <w:pStyle w:val="ListParagraph"/>
        <w:numPr>
          <w:ilvl w:val="0"/>
          <w:numId w:val="1"/>
        </w:numPr>
      </w:pPr>
      <w:r>
        <w:t>Donor-Centric Communications and Marketing</w:t>
      </w:r>
    </w:p>
    <w:p w14:paraId="252F9EE2" w14:textId="77777777" w:rsidR="00C56603" w:rsidRDefault="00C56603" w:rsidP="00CA6A93">
      <w:pPr>
        <w:pStyle w:val="ListParagraph"/>
        <w:numPr>
          <w:ilvl w:val="0"/>
          <w:numId w:val="1"/>
        </w:numPr>
      </w:pPr>
      <w:r>
        <w:t>Corporate and Foundation Relations</w:t>
      </w:r>
    </w:p>
    <w:p w14:paraId="2EEF0990" w14:textId="77777777" w:rsidR="00C56603" w:rsidRDefault="00C56603" w:rsidP="00CA6A93">
      <w:pPr>
        <w:pStyle w:val="ListParagraph"/>
        <w:numPr>
          <w:ilvl w:val="0"/>
          <w:numId w:val="1"/>
        </w:numPr>
      </w:pPr>
      <w:r>
        <w:t>Proposal Development and Report Writing</w:t>
      </w:r>
    </w:p>
    <w:p w14:paraId="234E9B67" w14:textId="77777777" w:rsidR="00D21798" w:rsidRDefault="00D21798" w:rsidP="00CA6A93">
      <w:pPr>
        <w:pStyle w:val="ListParagraph"/>
        <w:numPr>
          <w:ilvl w:val="0"/>
          <w:numId w:val="1"/>
        </w:numPr>
      </w:pPr>
      <w:r>
        <w:t>Development Operations</w:t>
      </w:r>
    </w:p>
    <w:p w14:paraId="19AC79D7" w14:textId="77777777" w:rsidR="00C56603" w:rsidRDefault="00C56603" w:rsidP="00CA6A93">
      <w:pPr>
        <w:pStyle w:val="ListParagraph"/>
        <w:numPr>
          <w:ilvl w:val="0"/>
          <w:numId w:val="1"/>
        </w:numPr>
      </w:pPr>
      <w:r>
        <w:t>Database Management (Raisers’ Edge, Salesforce, etc.)</w:t>
      </w:r>
    </w:p>
    <w:p w14:paraId="08CAE229" w14:textId="77777777" w:rsidR="00C56603" w:rsidRDefault="00C56603" w:rsidP="00CA6A93">
      <w:pPr>
        <w:pStyle w:val="ListParagraph"/>
        <w:numPr>
          <w:ilvl w:val="0"/>
          <w:numId w:val="1"/>
        </w:numPr>
      </w:pPr>
      <w:r>
        <w:t>Executive-level Administrative Support</w:t>
      </w:r>
    </w:p>
    <w:p w14:paraId="6A52E315" w14:textId="77777777" w:rsidR="00C56603" w:rsidRDefault="00C56603" w:rsidP="00B81063"/>
    <w:p w14:paraId="08DE9292" w14:textId="262853DF" w:rsidR="00C56603" w:rsidRDefault="00F56099" w:rsidP="00B81063">
      <w:r>
        <w:t>In addition to expertise and accomplishments in the areas noted above, s</w:t>
      </w:r>
      <w:r w:rsidR="00C56603">
        <w:t xml:space="preserve">uccessful members of our team have the following </w:t>
      </w:r>
      <w:r w:rsidR="005035C2">
        <w:t>characteristics</w:t>
      </w:r>
      <w:r w:rsidR="00C56603">
        <w:t xml:space="preserve"> </w:t>
      </w:r>
      <w:r w:rsidR="00FC206F">
        <w:t xml:space="preserve">and skills </w:t>
      </w:r>
      <w:r w:rsidR="00C56603">
        <w:t>in common:</w:t>
      </w:r>
    </w:p>
    <w:p w14:paraId="5DA99AC4" w14:textId="77777777" w:rsidR="00C56603" w:rsidRDefault="00C56603" w:rsidP="00CA6A93">
      <w:pPr>
        <w:pStyle w:val="ListParagraph"/>
        <w:numPr>
          <w:ilvl w:val="0"/>
          <w:numId w:val="2"/>
        </w:numPr>
      </w:pPr>
      <w:r>
        <w:t>A strong commitment to the social sector</w:t>
      </w:r>
    </w:p>
    <w:p w14:paraId="4EA34617" w14:textId="77777777" w:rsidR="00C56603" w:rsidRDefault="005035C2" w:rsidP="00CA6A93">
      <w:pPr>
        <w:pStyle w:val="ListParagraph"/>
        <w:numPr>
          <w:ilvl w:val="0"/>
          <w:numId w:val="2"/>
        </w:numPr>
      </w:pPr>
      <w:r>
        <w:t xml:space="preserve">Leadership deeply rooted in respect and integrity </w:t>
      </w:r>
    </w:p>
    <w:p w14:paraId="68C4C7FB" w14:textId="77777777" w:rsidR="005035C2" w:rsidRDefault="005035C2" w:rsidP="00CA6A93">
      <w:pPr>
        <w:pStyle w:val="ListParagraph"/>
        <w:numPr>
          <w:ilvl w:val="0"/>
          <w:numId w:val="2"/>
        </w:numPr>
      </w:pPr>
      <w:r>
        <w:t xml:space="preserve">Candor with diplomacy </w:t>
      </w:r>
    </w:p>
    <w:p w14:paraId="6038CA0A" w14:textId="77777777" w:rsidR="005035C2" w:rsidRDefault="005035C2" w:rsidP="00CA6A93">
      <w:pPr>
        <w:pStyle w:val="ListParagraph"/>
        <w:numPr>
          <w:ilvl w:val="0"/>
          <w:numId w:val="2"/>
        </w:numPr>
      </w:pPr>
      <w:r>
        <w:t xml:space="preserve">An unwavering commitment to excellence </w:t>
      </w:r>
      <w:r w:rsidR="00FC206F">
        <w:t xml:space="preserve">coexisting </w:t>
      </w:r>
      <w:r>
        <w:t>in harmony with a growth mindset</w:t>
      </w:r>
    </w:p>
    <w:p w14:paraId="7DABC403" w14:textId="77777777" w:rsidR="005035C2" w:rsidRDefault="005035C2" w:rsidP="00CA6A93">
      <w:pPr>
        <w:pStyle w:val="ListParagraph"/>
        <w:numPr>
          <w:ilvl w:val="0"/>
          <w:numId w:val="2"/>
        </w:numPr>
      </w:pPr>
      <w:r>
        <w:t>Energized by collaboration and teamwork</w:t>
      </w:r>
    </w:p>
    <w:p w14:paraId="418B93E3" w14:textId="77777777" w:rsidR="00FC206F" w:rsidRDefault="00FC206F" w:rsidP="00B81063">
      <w:pPr>
        <w:pStyle w:val="ListParagraph"/>
        <w:numPr>
          <w:ilvl w:val="0"/>
          <w:numId w:val="2"/>
        </w:numPr>
      </w:pPr>
      <w:r>
        <w:t>Creative problem solver with a can-do, optimistic attitude balanced with a healthy dose of practicality and a strong moral compass</w:t>
      </w:r>
    </w:p>
    <w:p w14:paraId="22B53B6A" w14:textId="77777777" w:rsidR="00FC206F" w:rsidRDefault="00FC206F" w:rsidP="00CA6A93">
      <w:pPr>
        <w:pStyle w:val="ListParagraph"/>
        <w:numPr>
          <w:ilvl w:val="0"/>
          <w:numId w:val="2"/>
        </w:numPr>
      </w:pPr>
      <w:r>
        <w:t>Superior communication skills, both written and verbal</w:t>
      </w:r>
    </w:p>
    <w:p w14:paraId="1DB52415" w14:textId="77777777" w:rsidR="00FC206F" w:rsidRDefault="00FC206F" w:rsidP="00CA6A93">
      <w:pPr>
        <w:pStyle w:val="ListParagraph"/>
        <w:numPr>
          <w:ilvl w:val="0"/>
          <w:numId w:val="2"/>
        </w:numPr>
      </w:pPr>
      <w:r>
        <w:t>Executive presence and gravitas</w:t>
      </w:r>
    </w:p>
    <w:p w14:paraId="4935F38C" w14:textId="77777777" w:rsidR="00ED50EE" w:rsidRDefault="00FC206F" w:rsidP="00CA6A93">
      <w:pPr>
        <w:pStyle w:val="ListParagraph"/>
        <w:numPr>
          <w:ilvl w:val="0"/>
          <w:numId w:val="2"/>
        </w:numPr>
      </w:pPr>
      <w:r>
        <w:t>Fluent in common software apps such as MS Office and Google Docs</w:t>
      </w:r>
    </w:p>
    <w:p w14:paraId="35CD2B5C" w14:textId="1576D2F7" w:rsidR="00FC206F" w:rsidRDefault="00FC206F" w:rsidP="00CA6A93">
      <w:pPr>
        <w:pStyle w:val="ListParagraph"/>
        <w:numPr>
          <w:ilvl w:val="0"/>
          <w:numId w:val="2"/>
        </w:numPr>
      </w:pPr>
      <w:r>
        <w:t>Comfort working within a CRM database</w:t>
      </w:r>
      <w:r w:rsidR="00C113BB">
        <w:t xml:space="preserve">, such as The Raisers’ Edge or Salesforce. </w:t>
      </w:r>
    </w:p>
    <w:p w14:paraId="1B0538AC" w14:textId="77777777" w:rsidR="00FC206F" w:rsidRDefault="00FC206F" w:rsidP="00ED50EE"/>
    <w:p w14:paraId="325BE691" w14:textId="33FE676E" w:rsidR="00FC206F" w:rsidRDefault="00FC206F" w:rsidP="00ED50EE">
      <w:r>
        <w:t xml:space="preserve">Assignments typically range from 2-5 days per week and 1-6 months in duration. </w:t>
      </w:r>
      <w:r w:rsidR="00F56099">
        <w:t>These are</w:t>
      </w:r>
      <w:r>
        <w:t xml:space="preserve"> contract position</w:t>
      </w:r>
      <w:r w:rsidR="00F56099">
        <w:t>s</w:t>
      </w:r>
      <w:r>
        <w:t xml:space="preserve"> and </w:t>
      </w:r>
      <w:r w:rsidR="00F56099">
        <w:t>are</w:t>
      </w:r>
      <w:r>
        <w:t xml:space="preserve"> ideal for someone who desires maximum flexibility and a diversity of assignments</w:t>
      </w:r>
      <w:r w:rsidR="00D21798">
        <w:t xml:space="preserve"> while benefiting from on-going relationships with other team members, competitive compensation, and a progressive professional culture.</w:t>
      </w:r>
    </w:p>
    <w:p w14:paraId="4B336895" w14:textId="0E3FF453" w:rsidR="00BC3B52" w:rsidRDefault="00BC3B52" w:rsidP="00ED50EE"/>
    <w:p w14:paraId="03D75A26" w14:textId="77777777" w:rsidR="00BC3B52" w:rsidRPr="00F56099" w:rsidRDefault="00BC3B52" w:rsidP="00ED50EE">
      <w:pPr>
        <w:rPr>
          <w:b/>
        </w:rPr>
      </w:pPr>
      <w:r w:rsidRPr="00F56099">
        <w:rPr>
          <w:b/>
        </w:rPr>
        <w:t>About My Philanthropy Team</w:t>
      </w:r>
    </w:p>
    <w:p w14:paraId="2A828625" w14:textId="77777777" w:rsidR="00F56099" w:rsidRDefault="00BC3B52" w:rsidP="00ED50EE">
      <w:r>
        <w:t xml:space="preserve">My Philanthropy Team is a full-service fundraising and consulting firm dedicated to helping our clients </w:t>
      </w:r>
      <w:r w:rsidR="00F56099">
        <w:t xml:space="preserve">deliver on their mission </w:t>
      </w:r>
      <w:r>
        <w:t xml:space="preserve">through effective fundraising practices. </w:t>
      </w:r>
    </w:p>
    <w:p w14:paraId="633BE22E" w14:textId="77777777" w:rsidR="00F56099" w:rsidRDefault="00F56099" w:rsidP="00ED50EE"/>
    <w:p w14:paraId="1B74536B" w14:textId="0D721BB5" w:rsidR="00BC3B52" w:rsidRDefault="00BC3B52" w:rsidP="00ED50EE">
      <w:r>
        <w:t>In recognition of the</w:t>
      </w:r>
      <w:r w:rsidR="00F56099">
        <w:t xml:space="preserve"> growing</w:t>
      </w:r>
      <w:r>
        <w:t xml:space="preserve"> need for “all </w:t>
      </w:r>
      <w:proofErr w:type="gramStart"/>
      <w:r>
        <w:t>hands on</w:t>
      </w:r>
      <w:proofErr w:type="gramEnd"/>
      <w:r>
        <w:t xml:space="preserve"> deck” in the development department</w:t>
      </w:r>
      <w:r w:rsidR="00F56099">
        <w:t xml:space="preserve">, </w:t>
      </w:r>
      <w:r>
        <w:t xml:space="preserve">coupled with the challenge of recruiting, hiring, and retaining talented fundraising professionals, MPT </w:t>
      </w:r>
      <w:r w:rsidR="00F56099">
        <w:t>has increased</w:t>
      </w:r>
      <w:r>
        <w:t xml:space="preserve"> its commitment to providing interim fundraising staff and hands-on support</w:t>
      </w:r>
      <w:r w:rsidR="00F56099">
        <w:t xml:space="preserve"> to our clients</w:t>
      </w:r>
      <w:r>
        <w:t xml:space="preserve">. </w:t>
      </w:r>
    </w:p>
    <w:p w14:paraId="3DD66D91" w14:textId="77777777" w:rsidR="00BC3B52" w:rsidRDefault="00BC3B52" w:rsidP="00ED50EE"/>
    <w:p w14:paraId="468CBF9C" w14:textId="5E14E7FD" w:rsidR="00BC3B52" w:rsidRDefault="00BC3B52" w:rsidP="00ED50EE">
      <w:r>
        <w:t xml:space="preserve">MPT was founded by fundraisers for fundraisers. We get it. </w:t>
      </w:r>
      <w:r w:rsidRPr="00BC3B52">
        <w:t>Sometimes</w:t>
      </w:r>
      <w:r>
        <w:t>, you just</w:t>
      </w:r>
      <w:r w:rsidRPr="00BC3B52">
        <w:t xml:space="preserve"> need to get the work done. </w:t>
      </w:r>
      <w:r>
        <w:t xml:space="preserve">You </w:t>
      </w:r>
      <w:r w:rsidRPr="00BC3B52">
        <w:t xml:space="preserve">need a skilled professional who can get up-to-speed quickly and produce a great work product. That’s the beauty of My Philanthropy Team. We’ve written </w:t>
      </w:r>
      <w:r w:rsidR="00F56099">
        <w:t xml:space="preserve">more </w:t>
      </w:r>
      <w:r w:rsidRPr="00BC3B52">
        <w:t>award-winning grant proposals</w:t>
      </w:r>
      <w:r w:rsidR="00F56099">
        <w:t xml:space="preserve"> that we can count</w:t>
      </w:r>
      <w:r w:rsidRPr="00BC3B52">
        <w:t xml:space="preserve">, designed and implemented decades-worth of year-end fundraising appeals, created budgets and revenue projections, prepared all manner of reports for board meetings, prepped volunteer and staff solicitors for transformational major gift solicitations, and kept revenue flowing and fundraising teams on track during staffing transitions. Short or long-term, we are here to expand the capacity of your development </w:t>
      </w:r>
      <w:proofErr w:type="gramStart"/>
      <w:r w:rsidRPr="00BC3B52">
        <w:t>office</w:t>
      </w:r>
      <w:proofErr w:type="gramEnd"/>
      <w:r w:rsidRPr="00BC3B52">
        <w:t xml:space="preserve"> so you have the resources you need to build a better future for us all.</w:t>
      </w:r>
    </w:p>
    <w:p w14:paraId="0AA9187A" w14:textId="77777777" w:rsidR="00D21798" w:rsidRDefault="00D21798" w:rsidP="00ED50EE"/>
    <w:p w14:paraId="141CC4F5" w14:textId="77777777" w:rsidR="00D21798" w:rsidRPr="00ED50EE" w:rsidRDefault="00D21798" w:rsidP="00ED50EE">
      <w:r>
        <w:t xml:space="preserve">To learn more about MPT, please visit our website at </w:t>
      </w:r>
      <w:hyperlink r:id="rId7" w:history="1">
        <w:r w:rsidRPr="005C0127">
          <w:rPr>
            <w:rStyle w:val="Hyperlink"/>
          </w:rPr>
          <w:t>www.myphilanthropyteam.com</w:t>
        </w:r>
      </w:hyperlink>
      <w:r>
        <w:t xml:space="preserve">. To take the conversation to the next level, please send your resume and a thoughtful cover letter to </w:t>
      </w:r>
      <w:hyperlink r:id="rId8" w:history="1">
        <w:r w:rsidR="00CC27CC" w:rsidRPr="005C0127">
          <w:rPr>
            <w:rStyle w:val="Hyperlink"/>
          </w:rPr>
          <w:t>careers@myphilanthropyteam.com</w:t>
        </w:r>
      </w:hyperlink>
      <w:r w:rsidR="00CC27CC">
        <w:t xml:space="preserve"> Thank you!</w:t>
      </w:r>
    </w:p>
    <w:p w14:paraId="2EBCAD2B" w14:textId="77777777" w:rsidR="00BE1A26" w:rsidRPr="00ED50EE" w:rsidRDefault="00BE1A26" w:rsidP="00CA6A93">
      <w:pPr>
        <w:tabs>
          <w:tab w:val="left" w:pos="6600"/>
        </w:tabs>
      </w:pPr>
    </w:p>
    <w:sectPr w:rsidR="00BE1A26" w:rsidRPr="00ED50EE" w:rsidSect="00ED50EE">
      <w:headerReference w:type="default" r:id="rId9"/>
      <w:footerReference w:type="default" r:id="rId10"/>
      <w:pgSz w:w="12240" w:h="15840"/>
      <w:pgMar w:top="2016" w:right="1800" w:bottom="1440" w:left="180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D4410" w14:textId="77777777" w:rsidR="00960D99" w:rsidRDefault="00960D99" w:rsidP="001C6A95">
      <w:r>
        <w:separator/>
      </w:r>
    </w:p>
  </w:endnote>
  <w:endnote w:type="continuationSeparator" w:id="0">
    <w:p w14:paraId="39FE5736" w14:textId="77777777" w:rsidR="00960D99" w:rsidRDefault="00960D99" w:rsidP="001C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gent CF Light">
    <w:altName w:val="Courier New"/>
    <w:panose1 w:val="020B0604020202020204"/>
    <w:charset w:val="00"/>
    <w:family w:val="auto"/>
    <w:pitch w:val="variable"/>
    <w:sig w:usb0="00000007" w:usb1="00000000" w:usb2="00000000" w:usb3="00000000" w:csb0="0000008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26E50" w14:textId="77777777" w:rsidR="00890D7C" w:rsidRPr="008515E7" w:rsidRDefault="00496489" w:rsidP="005157A4">
    <w:pPr>
      <w:pStyle w:val="Footer"/>
      <w:rPr>
        <w:rFonts w:ascii="Argent CF Light" w:hAnsi="Argent CF Light"/>
        <w:color w:val="6A6C72"/>
        <w:sz w:val="16"/>
        <w:szCs w:val="16"/>
      </w:rPr>
    </w:pPr>
    <w:r>
      <w:rPr>
        <w:noProof/>
      </w:rPr>
      <w:drawing>
        <wp:anchor distT="0" distB="0" distL="114300" distR="114300" simplePos="0" relativeHeight="251673600" behindDoc="0" locked="0" layoutInCell="1" allowOverlap="1" wp14:anchorId="2DFBC9E1" wp14:editId="2F7C7EFA">
          <wp:simplePos x="0" y="0"/>
          <wp:positionH relativeFrom="column">
            <wp:posOffset>742950</wp:posOffset>
          </wp:positionH>
          <wp:positionV relativeFrom="paragraph">
            <wp:posOffset>-198755</wp:posOffset>
          </wp:positionV>
          <wp:extent cx="4191000" cy="349250"/>
          <wp:effectExtent l="0" t="0" r="0" b="6350"/>
          <wp:wrapSquare wrapText="bothSides"/>
          <wp:docPr id="11" name="Picture 9" descr="RIPLEY:GetArtSeen:Stacy Gardner:My Philanthropy Team:Graphics:Letterhead:footer-tex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PLEY:GetArtSeen:Stacy Gardner:My Philanthropy Team:Graphics:Letterhead:footer-text7.png"/>
                  <pic:cNvPicPr>
                    <a:picLocks noChangeAspect="1" noChangeArrowheads="1"/>
                  </pic:cNvPicPr>
                </pic:nvPicPr>
                <pic:blipFill>
                  <a:blip r:embed="rId1">
                    <a:alphaModFix amt="85000"/>
                    <a:extLst>
                      <a:ext uri="{28A0092B-C50C-407E-A947-70E740481C1C}">
                        <a14:useLocalDpi xmlns:a14="http://schemas.microsoft.com/office/drawing/2010/main" val="0"/>
                      </a:ext>
                    </a:extLst>
                  </a:blip>
                  <a:srcRect/>
                  <a:stretch>
                    <a:fillRect/>
                  </a:stretch>
                </pic:blipFill>
                <pic:spPr bwMode="auto">
                  <a:xfrm>
                    <a:off x="0" y="0"/>
                    <a:ext cx="4191000" cy="349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0" wp14:anchorId="5620062D" wp14:editId="2599BF85">
          <wp:simplePos x="0" y="0"/>
          <wp:positionH relativeFrom="column">
            <wp:posOffset>1143000</wp:posOffset>
          </wp:positionH>
          <wp:positionV relativeFrom="paragraph">
            <wp:posOffset>9281160</wp:posOffset>
          </wp:positionV>
          <wp:extent cx="3854450" cy="323850"/>
          <wp:effectExtent l="0" t="0" r="6350" b="6350"/>
          <wp:wrapNone/>
          <wp:docPr id="10" name="Picture 8" descr="RIPLEY:GetArtSeen:Stacy Gardner:My Philanthropy Team:Graphics:Letterhead:footer-tex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PLEY:GetArtSeen:Stacy Gardner:My Philanthropy Team:Graphics:Letterhead:footer-text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44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16551C9F" wp14:editId="5A37C84B">
          <wp:simplePos x="0" y="0"/>
          <wp:positionH relativeFrom="column">
            <wp:posOffset>1143000</wp:posOffset>
          </wp:positionH>
          <wp:positionV relativeFrom="paragraph">
            <wp:posOffset>9144000</wp:posOffset>
          </wp:positionV>
          <wp:extent cx="5486400" cy="457200"/>
          <wp:effectExtent l="0" t="0" r="0" b="0"/>
          <wp:wrapNone/>
          <wp:docPr id="9" name="Picture 7" descr="RIPLEY:GetArtSeen:Stacy Gardner:My Philanthropy Team:Graphics:Letterhead:footer-tex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PLEY:GetArtSeen:Stacy Gardner:My Philanthropy Team:Graphics:Letterhead:footer-text7.png"/>
                  <pic:cNvPicPr>
                    <a:picLocks noChangeAspect="1" noChangeArrowheads="1"/>
                  </pic:cNvPicPr>
                </pic:nvPicPr>
                <pic:blipFill>
                  <a:blip r:embed="rId1">
                    <a:alphaModFix amt="85000"/>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290BB87E" wp14:editId="41B18C0C">
          <wp:simplePos x="0" y="0"/>
          <wp:positionH relativeFrom="column">
            <wp:posOffset>1143000</wp:posOffset>
          </wp:positionH>
          <wp:positionV relativeFrom="paragraph">
            <wp:posOffset>9144000</wp:posOffset>
          </wp:positionV>
          <wp:extent cx="5486400" cy="457200"/>
          <wp:effectExtent l="0" t="0" r="0" b="0"/>
          <wp:wrapNone/>
          <wp:docPr id="8" name="Picture 6" descr="RIPLEY:GetArtSeen:Stacy Gardner:My Philanthropy Team:Graphics:Letterhead:footer-tex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PLEY:GetArtSeen:Stacy Gardner:My Philanthropy Team:Graphics:Letterhead:footer-text7.png"/>
                  <pic:cNvPicPr>
                    <a:picLocks noChangeAspect="1" noChangeArrowheads="1"/>
                  </pic:cNvPicPr>
                </pic:nvPicPr>
                <pic:blipFill>
                  <a:blip r:embed="rId1">
                    <a:alphaModFix amt="85000"/>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8752" behindDoc="0" locked="0" layoutInCell="1" allowOverlap="1" wp14:anchorId="53566CC5" wp14:editId="35979530">
              <wp:simplePos x="0" y="0"/>
              <wp:positionH relativeFrom="column">
                <wp:posOffset>568325</wp:posOffset>
              </wp:positionH>
              <wp:positionV relativeFrom="paragraph">
                <wp:posOffset>-213996</wp:posOffset>
              </wp:positionV>
              <wp:extent cx="4578350" cy="0"/>
              <wp:effectExtent l="0" t="0" r="19050" b="2540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8350" cy="0"/>
                      </a:xfrm>
                      <a:prstGeom prst="line">
                        <a:avLst/>
                      </a:prstGeom>
                      <a:noFill/>
                      <a:ln w="6350" cap="flat" cmpd="sng" algn="ctr">
                        <a:solidFill>
                          <a:srgbClr val="38627C">
                            <a:alpha val="70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A92DD61" id="Straight Connector 6" o:spid="_x0000_s1026" style="position:absolute;z-index:251658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44.75pt,-16.85pt" to="405.25pt,-1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" strokecolor="#38627c" strokeweight=".5pt">
              <v:stroke opacity="46003f"/>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2C879" w14:textId="77777777" w:rsidR="00960D99" w:rsidRDefault="00960D99" w:rsidP="001C6A95">
      <w:r>
        <w:separator/>
      </w:r>
    </w:p>
  </w:footnote>
  <w:footnote w:type="continuationSeparator" w:id="0">
    <w:p w14:paraId="3FA3374A" w14:textId="77777777" w:rsidR="00960D99" w:rsidRDefault="00960D99" w:rsidP="001C6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24BEB" w14:textId="77777777" w:rsidR="00890D7C" w:rsidRDefault="00496489">
    <w:pPr>
      <w:pStyle w:val="Header"/>
    </w:pPr>
    <w:r>
      <w:rPr>
        <w:noProof/>
      </w:rPr>
      <w:drawing>
        <wp:anchor distT="0" distB="0" distL="114300" distR="114300" simplePos="0" relativeHeight="251662336" behindDoc="0" locked="0" layoutInCell="1" allowOverlap="1" wp14:anchorId="32B385A6" wp14:editId="2C1B0381">
          <wp:simplePos x="0" y="0"/>
          <wp:positionH relativeFrom="column">
            <wp:posOffset>1333500</wp:posOffset>
          </wp:positionH>
          <wp:positionV relativeFrom="paragraph">
            <wp:posOffset>-506095</wp:posOffset>
          </wp:positionV>
          <wp:extent cx="491490" cy="519430"/>
          <wp:effectExtent l="0" t="0" r="0" b="0"/>
          <wp:wrapNone/>
          <wp:docPr id="15" name="Picture 2" descr="Description: RIPLEY:GetArtSeen:Stacy Gardner:My Philanthropy Team:Graphics:email signature:green-glo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IPLEY:GetArtSeen:Stacy Gardner:My Philanthropy Team:Graphics:email signature:green-globe.png"/>
                  <pic:cNvPicPr>
                    <a:picLocks noChangeAspect="1" noChangeArrowheads="1"/>
                  </pic:cNvPicPr>
                </pic:nvPicPr>
                <pic:blipFill>
                  <a:blip r:embed="rId1">
                    <a:alphaModFix amt="70000"/>
                    <a:extLst>
                      <a:ext uri="{28A0092B-C50C-407E-A947-70E740481C1C}">
                        <a14:useLocalDpi xmlns:a14="http://schemas.microsoft.com/office/drawing/2010/main" val="0"/>
                      </a:ext>
                    </a:extLst>
                  </a:blip>
                  <a:srcRect/>
                  <a:stretch>
                    <a:fillRect/>
                  </a:stretch>
                </pic:blipFill>
                <pic:spPr bwMode="auto">
                  <a:xfrm>
                    <a:off x="0" y="0"/>
                    <a:ext cx="49149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362294E" wp14:editId="07D76D15">
          <wp:simplePos x="0" y="0"/>
          <wp:positionH relativeFrom="column">
            <wp:posOffset>1930400</wp:posOffset>
          </wp:positionH>
          <wp:positionV relativeFrom="paragraph">
            <wp:posOffset>-507365</wp:posOffset>
          </wp:positionV>
          <wp:extent cx="2202180" cy="539750"/>
          <wp:effectExtent l="0" t="0" r="0" b="0"/>
          <wp:wrapNone/>
          <wp:docPr id="14" name="Picture 1" descr="Description: RIPLEY:GetArtSeen:Stacy Gardner:My Philanthropy Team:Graphics:email signature:email-si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IPLEY:GetArtSeen:Stacy Gardner:My Philanthropy Team:Graphics:email signature:email-sig-logo.png"/>
                  <pic:cNvPicPr>
                    <a:picLocks noChangeAspect="1" noChangeArrowheads="1"/>
                  </pic:cNvPicPr>
                </pic:nvPicPr>
                <pic:blipFill>
                  <a:blip r:embed="rId2">
                    <a:alphaModFix amt="70000"/>
                    <a:extLst>
                      <a:ext uri="{28A0092B-C50C-407E-A947-70E740481C1C}">
                        <a14:useLocalDpi xmlns:a14="http://schemas.microsoft.com/office/drawing/2010/main" val="0"/>
                      </a:ext>
                    </a:extLst>
                  </a:blip>
                  <a:srcRect/>
                  <a:stretch>
                    <a:fillRect/>
                  </a:stretch>
                </pic:blipFill>
                <pic:spPr bwMode="auto">
                  <a:xfrm>
                    <a:off x="0" y="0"/>
                    <a:ext cx="220218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9264" behindDoc="0" locked="0" layoutInCell="1" allowOverlap="1" wp14:anchorId="6E8066A3" wp14:editId="4EEE7B44">
              <wp:simplePos x="0" y="0"/>
              <wp:positionH relativeFrom="column">
                <wp:posOffset>454025</wp:posOffset>
              </wp:positionH>
              <wp:positionV relativeFrom="paragraph">
                <wp:posOffset>120649</wp:posOffset>
              </wp:positionV>
              <wp:extent cx="4578350" cy="0"/>
              <wp:effectExtent l="0" t="0" r="19050" b="25400"/>
              <wp:wrapNone/>
              <wp:docPr id="1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8350" cy="0"/>
                      </a:xfrm>
                      <a:prstGeom prst="line">
                        <a:avLst/>
                      </a:prstGeom>
                      <a:noFill/>
                      <a:ln w="6350" cap="flat" cmpd="sng" algn="ctr">
                        <a:solidFill>
                          <a:srgbClr val="38627C">
                            <a:alpha val="70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A2B5F52" id="Straight Connector 5"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5.75pt,9.5pt" to="396.2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" strokecolor="#38627c" strokeweight=".5pt">
              <v:stroke opacity="46003f"/>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860C1"/>
    <w:multiLevelType w:val="hybridMultilevel"/>
    <w:tmpl w:val="13FA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004925"/>
    <w:multiLevelType w:val="hybridMultilevel"/>
    <w:tmpl w:val="8A045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D27"/>
    <w:rsid w:val="00002B32"/>
    <w:rsid w:val="001729A2"/>
    <w:rsid w:val="001C6A95"/>
    <w:rsid w:val="00350427"/>
    <w:rsid w:val="003B480E"/>
    <w:rsid w:val="00413B61"/>
    <w:rsid w:val="00496489"/>
    <w:rsid w:val="004E4E93"/>
    <w:rsid w:val="005035C2"/>
    <w:rsid w:val="005157A4"/>
    <w:rsid w:val="0053486B"/>
    <w:rsid w:val="00554DB3"/>
    <w:rsid w:val="00766DF3"/>
    <w:rsid w:val="008515E7"/>
    <w:rsid w:val="00890D7C"/>
    <w:rsid w:val="00901D27"/>
    <w:rsid w:val="00922B98"/>
    <w:rsid w:val="00960D99"/>
    <w:rsid w:val="009F761F"/>
    <w:rsid w:val="00B81063"/>
    <w:rsid w:val="00BC3B52"/>
    <w:rsid w:val="00BE1A26"/>
    <w:rsid w:val="00BE558D"/>
    <w:rsid w:val="00BF2C5F"/>
    <w:rsid w:val="00C113BB"/>
    <w:rsid w:val="00C56603"/>
    <w:rsid w:val="00CA6A93"/>
    <w:rsid w:val="00CC27CC"/>
    <w:rsid w:val="00CF2215"/>
    <w:rsid w:val="00D21798"/>
    <w:rsid w:val="00E81874"/>
    <w:rsid w:val="00ED50EE"/>
    <w:rsid w:val="00F15489"/>
    <w:rsid w:val="00F56099"/>
    <w:rsid w:val="00FC2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5D049C"/>
  <w14:defaultImageDpi w14:val="300"/>
  <w15:docId w15:val="{50D4C4B3-50DD-B54A-B1B1-8DF3EADD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80E"/>
    <w:rPr>
      <w:rFonts w:ascii="Lucida Grande" w:hAnsi="Lucida Grande"/>
      <w:sz w:val="18"/>
      <w:szCs w:val="18"/>
    </w:rPr>
  </w:style>
  <w:style w:type="character" w:customStyle="1" w:styleId="BalloonTextChar">
    <w:name w:val="Balloon Text Char"/>
    <w:link w:val="BalloonText"/>
    <w:uiPriority w:val="99"/>
    <w:semiHidden/>
    <w:rsid w:val="003B480E"/>
    <w:rPr>
      <w:rFonts w:ascii="Lucida Grande" w:hAnsi="Lucida Grande"/>
      <w:sz w:val="18"/>
      <w:szCs w:val="18"/>
    </w:rPr>
  </w:style>
  <w:style w:type="paragraph" w:styleId="Header">
    <w:name w:val="header"/>
    <w:basedOn w:val="Normal"/>
    <w:link w:val="HeaderChar"/>
    <w:uiPriority w:val="99"/>
    <w:unhideWhenUsed/>
    <w:rsid w:val="001C6A95"/>
    <w:pPr>
      <w:tabs>
        <w:tab w:val="center" w:pos="4320"/>
        <w:tab w:val="right" w:pos="8640"/>
      </w:tabs>
    </w:pPr>
  </w:style>
  <w:style w:type="character" w:customStyle="1" w:styleId="HeaderChar">
    <w:name w:val="Header Char"/>
    <w:basedOn w:val="DefaultParagraphFont"/>
    <w:link w:val="Header"/>
    <w:uiPriority w:val="99"/>
    <w:rsid w:val="001C6A95"/>
  </w:style>
  <w:style w:type="paragraph" w:styleId="Footer">
    <w:name w:val="footer"/>
    <w:basedOn w:val="Normal"/>
    <w:link w:val="FooterChar"/>
    <w:uiPriority w:val="99"/>
    <w:unhideWhenUsed/>
    <w:rsid w:val="001C6A95"/>
    <w:pPr>
      <w:tabs>
        <w:tab w:val="center" w:pos="4320"/>
        <w:tab w:val="right" w:pos="8640"/>
      </w:tabs>
    </w:pPr>
  </w:style>
  <w:style w:type="character" w:customStyle="1" w:styleId="FooterChar">
    <w:name w:val="Footer Char"/>
    <w:basedOn w:val="DefaultParagraphFont"/>
    <w:link w:val="Footer"/>
    <w:uiPriority w:val="99"/>
    <w:rsid w:val="001C6A95"/>
  </w:style>
  <w:style w:type="character" w:styleId="Hyperlink">
    <w:name w:val="Hyperlink"/>
    <w:uiPriority w:val="99"/>
    <w:unhideWhenUsed/>
    <w:rsid w:val="001C6A95"/>
    <w:rPr>
      <w:color w:val="0000FF"/>
      <w:u w:val="single"/>
    </w:rPr>
  </w:style>
  <w:style w:type="paragraph" w:styleId="ListParagraph">
    <w:name w:val="List Paragraph"/>
    <w:basedOn w:val="Normal"/>
    <w:uiPriority w:val="34"/>
    <w:qFormat/>
    <w:rsid w:val="00CA6A93"/>
    <w:pPr>
      <w:ind w:left="720"/>
      <w:contextualSpacing/>
    </w:pPr>
  </w:style>
  <w:style w:type="character" w:styleId="UnresolvedMention">
    <w:name w:val="Unresolved Mention"/>
    <w:basedOn w:val="DefaultParagraphFont"/>
    <w:uiPriority w:val="99"/>
    <w:rsid w:val="00D21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myphilanthropyteam.com" TargetMode="External"/><Relationship Id="rId3" Type="http://schemas.openxmlformats.org/officeDocument/2006/relationships/settings" Target="settings.xml"/><Relationship Id="rId7" Type="http://schemas.openxmlformats.org/officeDocument/2006/relationships/hyperlink" Target="http://www.myphilanthropytea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acyleegardner/Library/Group%20Containers/UBF8T346G9.Office/User%20Content.localized/Templates.localized/MPT-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MPT-Letterhead.dotx</Template>
  <TotalTime>97</TotalTime>
  <Pages>1</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2018-01-26T23:30:00Z</cp:lastPrinted>
  <dcterms:created xsi:type="dcterms:W3CDTF">2019-03-01T20:17:00Z</dcterms:created>
  <dcterms:modified xsi:type="dcterms:W3CDTF">2019-03-05T00:09:00Z</dcterms:modified>
</cp:coreProperties>
</file>